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36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3181"/>
        <w:gridCol w:w="348"/>
        <w:gridCol w:w="1444"/>
        <w:gridCol w:w="2331"/>
      </w:tblGrid>
      <w:tr w:rsidR="00732AA5" w:rsidRPr="005A722C" w14:paraId="2157710B" w14:textId="77777777" w:rsidTr="006830AF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30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3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6830AF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6830AF">
        <w:trPr>
          <w:trHeight w:val="39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6830AF">
        <w:trPr>
          <w:trHeight w:val="30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6830AF">
        <w:trPr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E35595" w14:paraId="6D3712AE" w14:textId="77777777" w:rsidTr="006830AF">
        <w:trPr>
          <w:trHeight w:val="48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58663737" w:rsidR="00C046A1" w:rsidRPr="005266EA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B87B8B" w:rsidRPr="00B87B8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Επίπλωση και εξοπλισμός του Νέου Σκευοφυλακίου-Βιβλιοθήκης της Ιεράς Μονής Μεγίστης Λαύρας Αγίου Όρους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C046A1" w:rsidRPr="00E35595" w14:paraId="6B9DD66F" w14:textId="77777777" w:rsidTr="006830AF">
        <w:trPr>
          <w:trHeight w:val="419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BE1C0C4" w:rsidR="00C046A1" w:rsidRPr="005266EA" w:rsidRDefault="00B87B8B" w:rsidP="00B87B8B">
            <w:pPr>
              <w:suppressAutoHyphens w:val="0"/>
              <w:spacing w:after="0" w:line="252" w:lineRule="auto"/>
              <w:rPr>
                <w:rFonts w:ascii="Arial" w:hAnsi="Arial" w:cs="Arial"/>
                <w:szCs w:val="22"/>
                <w:lang w:val="el-GR" w:eastAsia="en-US"/>
              </w:rPr>
            </w:pPr>
            <w:r w:rsidRPr="00B87B8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Προμήθεια και εγκατάσταση ξύλινων επίπλων μετά των απαραίτητων οικοδομικών και Η/Μ εργασιών, μεταλλικών επίπλων, ειδικών προθηκών και ειδικών φωτιστικών για την επίπλωση και εξοπλισμό του Νέου Σκευοφυλακίου-Βιβλιοθήκης της Ιεράς Μονής Μεγίστης Λαύρας Αγίου Όρους</w:t>
            </w:r>
          </w:p>
        </w:tc>
      </w:tr>
    </w:tbl>
    <w:p w14:paraId="10768FA4" w14:textId="77777777" w:rsidR="006830AF" w:rsidRPr="006830AF" w:rsidRDefault="006830AF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</w:p>
    <w:p w14:paraId="5469947C" w14:textId="77777777" w:rsidR="00D31BC9" w:rsidRPr="006830AF" w:rsidRDefault="00D31BC9" w:rsidP="00D31BC9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71724D68" w14:textId="77777777" w:rsidR="00D31BC9" w:rsidRDefault="00D31BC9" w:rsidP="00D31BC9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Στον 1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</w:t>
      </w:r>
    </w:p>
    <w:p w14:paraId="4910925B" w14:textId="77777777" w:rsidR="00D31BC9" w:rsidRDefault="00D31BC9" w:rsidP="00D31BC9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Pr="006830AF">
        <w:rPr>
          <w:rFonts w:cs="Arial"/>
          <w:b/>
          <w:bCs/>
          <w:sz w:val="22"/>
          <w:szCs w:val="22"/>
          <w:lang w:val="el-GR"/>
        </w:rPr>
        <w:t>ΝΑΙ</w:t>
      </w:r>
      <w:r w:rsidRPr="006830AF">
        <w:rPr>
          <w:rFonts w:cs="Arial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</w:p>
    <w:p w14:paraId="69C979D0" w14:textId="5DF743D4" w:rsidR="00D31BC9" w:rsidRPr="007B39E9" w:rsidRDefault="00D31BC9" w:rsidP="007B39E9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Στην παραπομπή τεκμηρίωσης θα αναφέρει τη σελίδα στην οποία αναφέρεται η κάλυψη της απαίτησης. </w:t>
      </w:r>
    </w:p>
    <w:p w14:paraId="7152FFA5" w14:textId="77777777" w:rsidR="00D31BC9" w:rsidRPr="006830AF" w:rsidRDefault="00D31BC9" w:rsidP="00D31BC9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Αντίστοιχα, στο 2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 θα δοθούν οι σχετικές απαντήσεις.</w:t>
      </w:r>
    </w:p>
    <w:p w14:paraId="7A2BC239" w14:textId="7BC6FD57" w:rsidR="00872287" w:rsidRPr="006830AF" w:rsidRDefault="00872287" w:rsidP="00872287">
      <w:pPr>
        <w:pStyle w:val="Bodytext20"/>
        <w:shd w:val="clear" w:color="auto" w:fill="auto"/>
        <w:spacing w:before="0" w:line="252" w:lineRule="auto"/>
        <w:ind w:left="-284" w:firstLine="0"/>
        <w:jc w:val="center"/>
        <w:rPr>
          <w:rFonts w:cs="Arial"/>
          <w:sz w:val="22"/>
          <w:szCs w:val="22"/>
          <w:lang w:val="el-GR"/>
        </w:rPr>
      </w:pPr>
      <w:r w:rsidRPr="006830A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1ος Πίνακας</w:t>
      </w:r>
    </w:p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257"/>
        <w:gridCol w:w="1442"/>
      </w:tblGrid>
      <w:tr w:rsidR="00872287" w:rsidRPr="00905981" w14:paraId="22E22E6C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6BABE845" w14:textId="77777777" w:rsidR="00872287" w:rsidRPr="00905981" w:rsidRDefault="00872287" w:rsidP="00E375B9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ΠΡΟΔΙΑΓΡΑΦΗ / ΕΙΔΟΣ ΥΛΙΚΟΥ</w:t>
            </w:r>
          </w:p>
        </w:tc>
        <w:tc>
          <w:tcPr>
            <w:tcW w:w="1257" w:type="dxa"/>
            <w:shd w:val="clear" w:color="000000" w:fill="D9D9D9"/>
            <w:vAlign w:val="center"/>
            <w:hideMark/>
          </w:tcPr>
          <w:p w14:paraId="3CFA9CDF" w14:textId="77777777" w:rsidR="00872287" w:rsidRPr="00905981" w:rsidRDefault="00872287" w:rsidP="00E375B9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ΑΠΑΝΤΗΣΗ </w:t>
            </w:r>
          </w:p>
        </w:tc>
        <w:tc>
          <w:tcPr>
            <w:tcW w:w="1442" w:type="dxa"/>
            <w:shd w:val="clear" w:color="000000" w:fill="D9D9D9"/>
            <w:vAlign w:val="center"/>
            <w:hideMark/>
          </w:tcPr>
          <w:p w14:paraId="7560EFF3" w14:textId="77777777" w:rsidR="00872287" w:rsidRPr="00905981" w:rsidRDefault="00872287" w:rsidP="00E375B9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ΠΑΡΑΠΟΜΠΗ ΤΕΚΜΗΡΙΩΣΗΣ</w:t>
            </w:r>
          </w:p>
        </w:tc>
      </w:tr>
      <w:tr w:rsidR="00872287" w:rsidRPr="00905981" w14:paraId="7DE247AD" w14:textId="77777777" w:rsidTr="00E35595">
        <w:trPr>
          <w:trHeight w:val="300"/>
        </w:trPr>
        <w:tc>
          <w:tcPr>
            <w:tcW w:w="10632" w:type="dxa"/>
            <w:gridSpan w:val="3"/>
            <w:shd w:val="clear" w:color="000000" w:fill="E2EFDA"/>
            <w:vAlign w:val="center"/>
            <w:hideMark/>
          </w:tcPr>
          <w:p w14:paraId="6A8EA87A" w14:textId="77777777" w:rsidR="00872287" w:rsidRPr="00905981" w:rsidRDefault="00872287" w:rsidP="00E375B9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3.1 Επ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ίτοιχες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νοιγόμενες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ροθήκες</w:t>
            </w:r>
            <w:proofErr w:type="spellEnd"/>
          </w:p>
        </w:tc>
      </w:tr>
      <w:tr w:rsidR="00872287" w:rsidRPr="00E35595" w14:paraId="4A1D906D" w14:textId="77777777" w:rsidTr="00E35595">
        <w:trPr>
          <w:trHeight w:val="300"/>
        </w:trPr>
        <w:tc>
          <w:tcPr>
            <w:tcW w:w="7933" w:type="dxa"/>
            <w:shd w:val="clear" w:color="auto" w:fill="auto"/>
            <w:vAlign w:val="center"/>
          </w:tcPr>
          <w:p w14:paraId="6CE4C59C" w14:textId="77777777" w:rsidR="00872287" w:rsidRPr="00013297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013297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Τεχνικό φυλλάδιο για το προς προμήθεια υλικό ή ενημερωτικό για το εργοστάσιο κατασκευής του.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1F7DE4FD" w14:textId="77777777" w:rsidR="00872287" w:rsidRPr="00013297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013297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BC6865E" w14:textId="77777777" w:rsidR="00872287" w:rsidRPr="00013297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013297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905981" w14:paraId="537ACF76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6B3A7BFD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l-GR" w:eastAsia="en-US"/>
              </w:rPr>
              <w:t>Φωτισμός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DB3834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AC144D8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5E3F1F21" w14:textId="77777777" w:rsidTr="00E35595">
        <w:trPr>
          <w:trHeight w:val="709"/>
        </w:trPr>
        <w:tc>
          <w:tcPr>
            <w:tcW w:w="7933" w:type="dxa"/>
            <w:shd w:val="clear" w:color="auto" w:fill="auto"/>
            <w:vAlign w:val="center"/>
            <w:hideMark/>
          </w:tcPr>
          <w:p w14:paraId="2975B62A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Φωτισμός γυάλινων οπτικών ινών, Τύπου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Scott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, από χαλαζία (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quartz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) με διατομή 4,3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mm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. Η απόληξη κατασκευάζεται από ειδικές ρητίνες, συνδέεται ακλόνητα στην οπτική ίνα και της προσδίδει μία γωνία δέσμης ±52°.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O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σύνδεσμος μπορεί να εξυπηρετήσει τουλάχιστον 22 οπτικές ίνες εσωτερικής διαμέτρου 4,3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mm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.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br/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3DA29F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389F315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3A7D71F2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center"/>
          </w:tcPr>
          <w:p w14:paraId="369A1F2A" w14:textId="1B248716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2C6AAD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Οι οπτικές ίνες πληρούν τις προδιαγραφές πυρασφάλειας VDE 0207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1AA507E" w14:textId="77777777" w:rsidR="00872287" w:rsidRPr="002B0D22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0DDEE17F" w14:textId="77777777" w:rsidR="00872287" w:rsidRPr="002B0D22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872287" w:rsidRPr="00E35595" w14:paraId="28801209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center"/>
          </w:tcPr>
          <w:p w14:paraId="79891C37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lastRenderedPageBreak/>
              <w:t xml:space="preserve">Ο φωτισμός στις προθήκες με γυάλινες οπτικές ίνες πρέπει να τηρεί την προδιαγραφή για τη χρωματική απόδοση κατά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DIN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6169.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1C0C58E0" w14:textId="77777777" w:rsidR="00872287" w:rsidRPr="002B0D22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20BA5C9F" w14:textId="77777777" w:rsidR="00872287" w:rsidRPr="002B0D22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872287" w:rsidRPr="00905981" w14:paraId="6C1824B1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5F145B06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Γυάλινες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θύρες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AF4D8B0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E2993C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43466D6C" w14:textId="77777777" w:rsidTr="00E35595">
        <w:trPr>
          <w:trHeight w:val="300"/>
        </w:trPr>
        <w:tc>
          <w:tcPr>
            <w:tcW w:w="7933" w:type="dxa"/>
            <w:shd w:val="clear" w:color="auto" w:fill="auto"/>
            <w:vAlign w:val="center"/>
            <w:hideMark/>
          </w:tcPr>
          <w:p w14:paraId="754498DA" w14:textId="75D19ED5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Η θύρες θα διαθέτουν αφανή ισχυρό μηχανισμό στήριξης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2B0D22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(ισχυροί κρυφοί μεντεσέδες)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, ο οποίος θα είναι ασφαλείας.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3A8DB74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FF7DF82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5DE68F7B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center"/>
            <w:hideMark/>
          </w:tcPr>
          <w:p w14:paraId="7FE090FC" w14:textId="05C7448C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Οι θύρες ανοίγουν και κλείνουν σε γωνία 90° υπό πίεση σε ελαστικά περιθώρια για να εξασφαλίζεται αεροστεγώς το περιεχόμενό της και να επιτρέπεται μια εναλλαγή στον αέρα ημερησίως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max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5%.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527220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95285D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74B7D94F" w14:textId="77777777" w:rsidTr="00E35595">
        <w:trPr>
          <w:trHeight w:val="870"/>
        </w:trPr>
        <w:tc>
          <w:tcPr>
            <w:tcW w:w="7933" w:type="dxa"/>
            <w:shd w:val="clear" w:color="auto" w:fill="auto"/>
            <w:vAlign w:val="center"/>
            <w:hideMark/>
          </w:tcPr>
          <w:p w14:paraId="711B48DB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Οι θύρες θα είναι κατασκευασμένες από κρύσταλλο: 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Opti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White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, τύπου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ESG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, ασφαλείας, άθραυστο (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τρίπλεξ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),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αντιθαμβωτικό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,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ρονταρισμένο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.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Ο προμηθευτής πρέπει να προσκομίσει κατάλογο που θα αναφέρονται οι αντοχές του κρυστάλλου σε σχέση με τη διάσταση.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EC6FE55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317D79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674FB001" w14:textId="77777777" w:rsidTr="00E35595">
        <w:trPr>
          <w:trHeight w:val="839"/>
        </w:trPr>
        <w:tc>
          <w:tcPr>
            <w:tcW w:w="7933" w:type="dxa"/>
            <w:shd w:val="clear" w:color="auto" w:fill="auto"/>
            <w:vAlign w:val="center"/>
          </w:tcPr>
          <w:p w14:paraId="4C1890ED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Τα τεχνικά χαρακτηριστικά των κρυστάλλων είναι: α) ο δείκτης διαπερατότητα φωτός (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LT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≥96%),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br/>
              <w:t xml:space="preserve">β) ο δείκτης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ανακλαστικότητας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(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LRe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≤1,7%),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br/>
              <w:t xml:space="preserve">και γ) ο αποκλεισμός της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UV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ακτινοβολίας σε ποσοστό (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UV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stop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≥99%).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657CBD38" w14:textId="77777777" w:rsidR="00872287" w:rsidRPr="00D95280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7D740779" w14:textId="77777777" w:rsidR="00872287" w:rsidRPr="00D95280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872287" w:rsidRPr="00905981" w14:paraId="17D87466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77200AB9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Βα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φές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3485EC8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A68F700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345C0C73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center"/>
            <w:hideMark/>
          </w:tcPr>
          <w:p w14:paraId="65F625C6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Η βαφή πρέπει να συνοδεύεται από πιστοποιητικά χημικής ανάλυσης που θα αποδεικνύουν ότι δεν αποβάλλει χημικές ουσίες που επηρεάζουν τα εκθέματα.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F140A07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ED17401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5835B295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center"/>
            <w:hideMark/>
          </w:tcPr>
          <w:p w14:paraId="29F9AFAD" w14:textId="61684381" w:rsidR="00872287" w:rsidRPr="00905981" w:rsidRDefault="007A0213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7A0213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H σκληρότητα της τελικής επικάλυψης βαφής θα είναι σύμφωνη με την προδιαγραφή ISO 2815 και η αντοχή σε κρούση σύμφωνη με ΑSTM D2794.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AD54A40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38E6141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905981" w14:paraId="41452A9D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1F10F245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Εσωτερικές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επ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ενδύσεις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82B095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6136637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377584C2" w14:textId="77777777" w:rsidTr="00E35595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14:paraId="1580B2B0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Το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MDF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θα είναι ουδέτερο χημικά, χωρίς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φορμαλδεϋδη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553C1C3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93D15AD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00F880D6" w14:textId="77777777" w:rsidTr="00E35595">
        <w:trPr>
          <w:trHeight w:val="300"/>
        </w:trPr>
        <w:tc>
          <w:tcPr>
            <w:tcW w:w="7933" w:type="dxa"/>
            <w:shd w:val="clear" w:color="auto" w:fill="auto"/>
            <w:vAlign w:val="center"/>
            <w:hideMark/>
          </w:tcPr>
          <w:p w14:paraId="3272EA82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To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MDF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και τα ξύλα δε θα εκπέμπουν επιβλαβή οξέα (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VOCS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)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D9B4382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879BA9A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7AC2142C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bottom"/>
            <w:hideMark/>
          </w:tcPr>
          <w:p w14:paraId="587351E1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Κόλλες και υλικά στεγανοποίησης δε θα έχουν επιβλαβής ουσίες όπως οξικό, μυρμηκικό οξύ,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φορμαλδεϋδη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B191129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BB430D4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09176911" w14:textId="77777777" w:rsidTr="00E35595">
        <w:trPr>
          <w:trHeight w:val="300"/>
        </w:trPr>
        <w:tc>
          <w:tcPr>
            <w:tcW w:w="7933" w:type="dxa"/>
            <w:shd w:val="clear" w:color="auto" w:fill="auto"/>
            <w:vAlign w:val="center"/>
            <w:hideMark/>
          </w:tcPr>
          <w:p w14:paraId="028CD034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Τα χρώματα των επενδύσεων δε θα είναι τοξικά και επιβλαβή για τα εκθέματα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F1C03E0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0CD8FEE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905981" w14:paraId="378CC4F2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6B280ACE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Κλειδ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αριές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A337532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32402D1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4E1D4418" w14:textId="77777777" w:rsidTr="00E35595">
        <w:trPr>
          <w:trHeight w:val="900"/>
        </w:trPr>
        <w:tc>
          <w:tcPr>
            <w:tcW w:w="7933" w:type="dxa"/>
            <w:shd w:val="clear" w:color="auto" w:fill="auto"/>
            <w:vAlign w:val="center"/>
            <w:hideMark/>
          </w:tcPr>
          <w:p w14:paraId="2E6C5A85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Οι κλειδαριές θα είναι κατά το δυνατόν αφανείς και ασφαλείας. Ο προμηθευτής υποχρεούται να προσκομίσει το απαραίτητο πιστοποιητικό που θα εγγυάται τη καλή λειτουργία των κλειδαριών που θα χρησιμοποιήσει.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DD97BA8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B699F9D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905981" w14:paraId="0C9AD49C" w14:textId="77777777" w:rsidTr="00E35595">
        <w:trPr>
          <w:trHeight w:val="300"/>
        </w:trPr>
        <w:tc>
          <w:tcPr>
            <w:tcW w:w="10632" w:type="dxa"/>
            <w:gridSpan w:val="3"/>
            <w:shd w:val="clear" w:color="000000" w:fill="E2EFDA"/>
            <w:vAlign w:val="center"/>
            <w:hideMark/>
          </w:tcPr>
          <w:p w14:paraId="53CA2283" w14:textId="77777777" w:rsidR="00872287" w:rsidRPr="00905981" w:rsidRDefault="00872287" w:rsidP="00E375B9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3.2 &amp; 3.3 Επ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ιτρ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απέζιες π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ροθήκες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872287" w:rsidRPr="00905981" w14:paraId="78BFEEE6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1FCF73D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l-GR" w:eastAsia="en-US"/>
              </w:rPr>
              <w:t>Φωτισμός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49CFE49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5D43346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0A042BD2" w14:textId="77777777" w:rsidTr="00E35595">
        <w:trPr>
          <w:trHeight w:val="629"/>
        </w:trPr>
        <w:tc>
          <w:tcPr>
            <w:tcW w:w="7933" w:type="dxa"/>
            <w:shd w:val="clear" w:color="auto" w:fill="auto"/>
            <w:vAlign w:val="center"/>
            <w:hideMark/>
          </w:tcPr>
          <w:p w14:paraId="763CF206" w14:textId="3BC6E674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Φωτισμός γυάλινων οπτικών ινών, Τύπου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Scott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, από χαλαζία (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quartz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) με διατομή 4,3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mm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. Η απόληξη κατασκευάζεται από ειδικές ρητίνες, συνδέεται ακλόνητα στην οπτική ίνα και της προσδίδει μία γωνία δέσμης ±</w:t>
            </w:r>
            <w:r w:rsidR="0026314B" w:rsidRPr="0026314B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52°.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B1DD5C8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29F0809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3B279DF3" w14:textId="77777777" w:rsidTr="00E35595">
        <w:trPr>
          <w:trHeight w:val="421"/>
        </w:trPr>
        <w:tc>
          <w:tcPr>
            <w:tcW w:w="7933" w:type="dxa"/>
            <w:shd w:val="clear" w:color="auto" w:fill="auto"/>
            <w:vAlign w:val="center"/>
          </w:tcPr>
          <w:p w14:paraId="412DE610" w14:textId="08D40430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2C6AAD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Οι οπτικές ίνες πληρούν τις προδιαγραφές πυρασφάλειας VDE 0207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18DFD06D" w14:textId="77777777" w:rsidR="00872287" w:rsidRPr="00A63F7D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5D4BAC8E" w14:textId="77777777" w:rsidR="00872287" w:rsidRPr="00A63F7D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872287" w:rsidRPr="00E35595" w14:paraId="26889345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center"/>
          </w:tcPr>
          <w:p w14:paraId="79E34F5C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Ο φωτισμός στις προθήκες με γυάλινες οπτικές ίνες πρέπει να τηρεί την προδιαγραφή για τη χρωματική απόδοση κατά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DIN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6169.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206885B1" w14:textId="77777777" w:rsidR="00872287" w:rsidRPr="00A63F7D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64DDA826" w14:textId="77777777" w:rsidR="00872287" w:rsidRPr="00A63F7D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872287" w:rsidRPr="00E35595" w14:paraId="27380690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center"/>
            <w:hideMark/>
          </w:tcPr>
          <w:p w14:paraId="60869342" w14:textId="22E4BA2C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Το φωτιστικό θα έχει τη δυνατότητα ρύθμισης της γωνίας δέσμης κατά 22°-</w:t>
            </w:r>
            <w:r w:rsidR="0026314B" w:rsidRPr="0026314B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35°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5CC38F9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6B274D0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905981" w14:paraId="3C0F5A35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2B60823A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Γυάλινος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κώδων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ας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070C296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0E5D453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1EF5EE9F" w14:textId="77777777" w:rsidTr="00E35595">
        <w:trPr>
          <w:trHeight w:val="1200"/>
        </w:trPr>
        <w:tc>
          <w:tcPr>
            <w:tcW w:w="7933" w:type="dxa"/>
            <w:shd w:val="clear" w:color="auto" w:fill="auto"/>
            <w:vAlign w:val="center"/>
            <w:hideMark/>
          </w:tcPr>
          <w:p w14:paraId="34046604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Ο γυάλινος κώδωνας των επιτραπέζιων προθηκών θα είναι κατασκευασμένες από κρύσταλλο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Opti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White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, τύπου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ESG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, ασφαλείας, άθραυστο (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τρίπλεξ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),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αντιθαμβωτικό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,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ρονταρισμένο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. Ο προμηθευτής πρέπει να προσκομίσει κατάλογο που θα αναφέρονται οι αντοχές του κρυστάλλου σε σχέση με τη διάσταση.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7CA7B3A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DE61665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160CCC10" w14:textId="77777777" w:rsidTr="00E35595">
        <w:trPr>
          <w:trHeight w:val="900"/>
        </w:trPr>
        <w:tc>
          <w:tcPr>
            <w:tcW w:w="7933" w:type="dxa"/>
            <w:shd w:val="clear" w:color="auto" w:fill="auto"/>
            <w:vAlign w:val="center"/>
            <w:hideMark/>
          </w:tcPr>
          <w:p w14:paraId="5BCFF9A4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lastRenderedPageBreak/>
              <w:t>Τα τεχνικά χαρακτηριστικά των κρυστάλλων είναι: α) ο δείκτης διαπερατότητα φωτός (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LT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≥96%),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br/>
              <w:t xml:space="preserve">β) ο δείκτης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ανακλαστικότητας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(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LRe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≤1,7%),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br/>
              <w:t xml:space="preserve">και γ) ο αποκλεισμός της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UV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ακτινοβολίας σε ποσοστό (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UV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stop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≥99%).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4A8E50A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E679004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61B55A19" w14:textId="77777777" w:rsidTr="00E35595">
        <w:trPr>
          <w:trHeight w:val="900"/>
        </w:trPr>
        <w:tc>
          <w:tcPr>
            <w:tcW w:w="7933" w:type="dxa"/>
            <w:shd w:val="clear" w:color="auto" w:fill="auto"/>
            <w:vAlign w:val="center"/>
            <w:hideMark/>
          </w:tcPr>
          <w:p w14:paraId="03FD36CA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Οι προθήκες διαθέτουν μηχανισμό στήριξης του περιστροφικά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ανοιγόμενου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γυάλινου κώδωνα της προθήκης. Ο κώδωνας ανοίγει και κλείνει υπό πίεση σε ελαστικά περιθώρια για να εξασφαλίζεται αεροστεγώς το περιεχόμενό της και να επιτρέπεται μια εναλλαγή στον αέρα ημερησίως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max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5%.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42BA6F8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9B14BCA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905981" w14:paraId="2D60E4F1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054E697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Βα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φές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C31DCA5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FEA5F91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557C7F22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center"/>
            <w:hideMark/>
          </w:tcPr>
          <w:p w14:paraId="793BABEB" w14:textId="5781904A" w:rsidR="00872287" w:rsidRPr="00905981" w:rsidRDefault="001A201D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Αποδεικτικό ότι η βαφή</w:t>
            </w:r>
            <w:r w:rsidR="00872287"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ότι δεν αποβάλλει χημικές ουσίες που επηρεάζουν τα εκθέματα.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13F4352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3065875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0FB25A68" w14:textId="77777777" w:rsidTr="00E35595">
        <w:trPr>
          <w:trHeight w:val="600"/>
        </w:trPr>
        <w:tc>
          <w:tcPr>
            <w:tcW w:w="7933" w:type="dxa"/>
            <w:shd w:val="clear" w:color="auto" w:fill="auto"/>
            <w:vAlign w:val="center"/>
            <w:hideMark/>
          </w:tcPr>
          <w:p w14:paraId="6C881A5C" w14:textId="2B5CEFCE" w:rsidR="00872287" w:rsidRPr="00905981" w:rsidRDefault="001A05EE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7A0213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H σκληρότητα της τελικής επικάλυψης βαφής θα είναι σύμφωνη με την προδιαγραφή ISO 2815 και η αντοχή σε κρούση σύμφωνη με ΑSTM D2794.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C682645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290FFCF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905981" w14:paraId="05B6711A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4842EFB8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Εσωτερικές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επ</w:t>
            </w: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ενδύσεις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AF34F91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34052D3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1BB8E149" w14:textId="77777777" w:rsidTr="00E35595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14:paraId="431D9D14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Το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MDF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θα είναι ουδέτερο χημικά, χωρίς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φορμαλδεϋδη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21FEFAA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E3A4012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30F1893F" w14:textId="77777777" w:rsidTr="00E35595">
        <w:trPr>
          <w:trHeight w:val="300"/>
        </w:trPr>
        <w:tc>
          <w:tcPr>
            <w:tcW w:w="7933" w:type="dxa"/>
            <w:shd w:val="clear" w:color="auto" w:fill="auto"/>
            <w:vAlign w:val="center"/>
            <w:hideMark/>
          </w:tcPr>
          <w:p w14:paraId="1EA772FB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To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MDF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 και τα ξύλα δε θα εκπέμπουν επιβλαβή οξέα (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VOCS</w:t>
            </w: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)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8F2C946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5203DD9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39CBF0DF" w14:textId="77777777" w:rsidTr="00E35595">
        <w:trPr>
          <w:trHeight w:val="360"/>
        </w:trPr>
        <w:tc>
          <w:tcPr>
            <w:tcW w:w="7933" w:type="dxa"/>
            <w:shd w:val="clear" w:color="auto" w:fill="auto"/>
            <w:vAlign w:val="bottom"/>
            <w:hideMark/>
          </w:tcPr>
          <w:p w14:paraId="3D2B0071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 xml:space="preserve">Κόλλες και υλικά στεγανοποίησης δε θα έχουν επιβλαβής ουσίες όπως οξικό, μυρμηκικό οξύ, </w:t>
            </w:r>
            <w:proofErr w:type="spellStart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φορμαλδεϋδη</w:t>
            </w:r>
            <w:proofErr w:type="spellEnd"/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5BCBEA0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4E9D638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7ED51159" w14:textId="77777777" w:rsidTr="00E35595">
        <w:trPr>
          <w:trHeight w:val="300"/>
        </w:trPr>
        <w:tc>
          <w:tcPr>
            <w:tcW w:w="7933" w:type="dxa"/>
            <w:shd w:val="clear" w:color="auto" w:fill="auto"/>
            <w:vAlign w:val="center"/>
            <w:hideMark/>
          </w:tcPr>
          <w:p w14:paraId="5FE45C46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Τα χρώματα των επενδύσεων δε θα είναι τοξικά και επιβλαβή για τα εκθέματα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6B4CB49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0E791E6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905981" w14:paraId="30E683B0" w14:textId="77777777" w:rsidTr="00E35595">
        <w:trPr>
          <w:trHeight w:val="300"/>
        </w:trPr>
        <w:tc>
          <w:tcPr>
            <w:tcW w:w="7933" w:type="dxa"/>
            <w:shd w:val="clear" w:color="000000" w:fill="D9D9D9"/>
            <w:vAlign w:val="center"/>
            <w:hideMark/>
          </w:tcPr>
          <w:p w14:paraId="5165D3C8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Κλειδ</w:t>
            </w:r>
            <w:proofErr w:type="spellEnd"/>
            <w:r w:rsidRPr="009059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αριές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A7A8256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8E6FF8C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72287" w:rsidRPr="00E35595" w14:paraId="030BA7E1" w14:textId="77777777" w:rsidTr="00E35595">
        <w:trPr>
          <w:trHeight w:val="900"/>
        </w:trPr>
        <w:tc>
          <w:tcPr>
            <w:tcW w:w="7933" w:type="dxa"/>
            <w:shd w:val="clear" w:color="auto" w:fill="auto"/>
            <w:vAlign w:val="center"/>
            <w:hideMark/>
          </w:tcPr>
          <w:p w14:paraId="1656CB03" w14:textId="4817C700" w:rsidR="00872287" w:rsidRPr="00905981" w:rsidRDefault="001A201D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Π</w:t>
            </w:r>
            <w:r w:rsidR="00872287"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  <w:t>ιστοποιητικό που θα εγγυάται τη καλή λειτουργία των κλειδαριών που θα χρησιμοποιήσει.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AB6DDED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46C8A89" w14:textId="77777777" w:rsidR="00872287" w:rsidRPr="00905981" w:rsidRDefault="00872287" w:rsidP="00E375B9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el-GR" w:eastAsia="en-US"/>
              </w:rPr>
            </w:pPr>
            <w:r w:rsidRPr="00905981">
              <w:rPr>
                <w:rFonts w:asciiTheme="minorHAnsi" w:hAnsiTheme="minorHAnsi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0B33705D" w14:textId="7734F610" w:rsidR="009D5FC8" w:rsidRDefault="009D5FC8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F85310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F85310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2ος Πίνακας</w:t>
      </w:r>
    </w:p>
    <w:tbl>
      <w:tblPr>
        <w:tblW w:w="1066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273"/>
      </w:tblGrid>
      <w:tr w:rsidR="00F72D26" w:rsidRPr="00F85310" w14:paraId="7FDC2D31" w14:textId="77777777" w:rsidTr="00F8531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85310" w:rsidRDefault="00F72D26" w:rsidP="00F72D2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F85310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3BA" w14:textId="77777777" w:rsidR="00F72D26" w:rsidRPr="00F85310" w:rsidRDefault="00F72D26" w:rsidP="00F8531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r w:rsidRPr="00F85310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E35595" w14:paraId="18BC965A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85310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F85310">
              <w:rPr>
                <w:rFonts w:ascii="Arial" w:hAnsi="Arial" w:cs="Arial"/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F85310">
              <w:rPr>
                <w:rFonts w:ascii="Arial" w:hAnsi="Arial" w:cs="Arial"/>
                <w:color w:val="000000"/>
                <w:szCs w:val="22"/>
                <w:lang w:val="el-GR" w:eastAsia="en-US"/>
              </w:rPr>
              <w:t xml:space="preserve"> (προαιρετικό)</w:t>
            </w:r>
            <w:r w:rsidRPr="00F85310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85310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F85310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85310" w14:paraId="00AD3DB1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85310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F85310">
              <w:rPr>
                <w:rFonts w:ascii="Arial" w:hAnsi="Arial" w:cs="Arial"/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 w:rsidRPr="00F85310">
              <w:rPr>
                <w:rFonts w:ascii="Arial" w:hAnsi="Arial" w:cs="Arial"/>
                <w:color w:val="000000"/>
                <w:szCs w:val="22"/>
                <w:lang w:val="en-US" w:eastAsia="en-US"/>
              </w:rPr>
              <w:t xml:space="preserve"> </w:t>
            </w:r>
            <w:r w:rsidR="0070370F" w:rsidRPr="00F85310">
              <w:rPr>
                <w:rFonts w:ascii="Arial" w:hAnsi="Arial" w:cs="Arial"/>
                <w:color w:val="000000"/>
                <w:szCs w:val="22"/>
                <w:lang w:val="el-GR" w:eastAsia="en-US"/>
              </w:rPr>
              <w:t>(προαιρετικό)</w:t>
            </w:r>
            <w:r w:rsidRPr="00F85310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85310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F85310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4C1DD66" w14:textId="5D916141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2D4CE89C" w14:textId="7A847505" w:rsidR="006830AF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468A448A" w14:textId="77777777" w:rsidR="006830AF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329856E" w:rsidR="00C943FA" w:rsidRPr="00F85310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color w:val="000000"/>
          <w:sz w:val="24"/>
          <w:lang w:val="el-GR" w:eastAsia="el-GR"/>
        </w:rPr>
      </w:pPr>
      <w:r w:rsidRPr="00F85310">
        <w:rPr>
          <w:rFonts w:cs="Arial"/>
          <w:sz w:val="22"/>
          <w:szCs w:val="22"/>
          <w:lang w:val="el-GR"/>
        </w:rPr>
        <w:t xml:space="preserve">Σφραγίδα - </w:t>
      </w:r>
      <w:r w:rsidR="005266EA" w:rsidRPr="00F85310">
        <w:rPr>
          <w:rFonts w:cs="Arial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even" r:id="rId8"/>
      <w:footerReference w:type="default" r:id="rId9"/>
      <w:foot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E2FF" w14:textId="77777777" w:rsidR="001E6F52" w:rsidRDefault="001E6F52">
      <w:pPr>
        <w:spacing w:after="0"/>
      </w:pPr>
      <w:r>
        <w:separator/>
      </w:r>
    </w:p>
  </w:endnote>
  <w:endnote w:type="continuationSeparator" w:id="0">
    <w:p w14:paraId="5D1E00AA" w14:textId="77777777" w:rsidR="001E6F52" w:rsidRDefault="001E6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284A" w14:textId="056D5795" w:rsidR="006830AF" w:rsidRDefault="006830AF" w:rsidP="006830AF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4EC592DE" wp14:editId="0CA04124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68493B34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63FBCB51" w:rsidR="007837F5" w:rsidRDefault="006830AF" w:rsidP="006830AF">
    <w:pPr>
      <w:pStyle w:val="Footer"/>
      <w:spacing w:after="0"/>
      <w:jc w:val="center"/>
    </w:pPr>
    <w:r>
      <w:rPr>
        <w:noProof/>
        <w:lang w:val="el-GR" w:eastAsia="el-GR"/>
      </w:rPr>
      <w:drawing>
        <wp:inline distT="0" distB="0" distL="0" distR="0" wp14:anchorId="4DB3CDA6" wp14:editId="05E53060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C7B2" w14:textId="1011B5EF" w:rsidR="006830AF" w:rsidRDefault="006830AF" w:rsidP="006830AF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127D4321" wp14:editId="6A851065">
          <wp:extent cx="3903980" cy="946150"/>
          <wp:effectExtent l="19050" t="0" r="1270" b="0"/>
          <wp:docPr id="15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30AE" w14:textId="77777777" w:rsidR="001E6F52" w:rsidRDefault="001E6F52">
      <w:pPr>
        <w:spacing w:after="0"/>
      </w:pPr>
      <w:r>
        <w:separator/>
      </w:r>
    </w:p>
  </w:footnote>
  <w:footnote w:type="continuationSeparator" w:id="0">
    <w:p w14:paraId="453482FE" w14:textId="77777777" w:rsidR="001E6F52" w:rsidRDefault="001E6F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61F5B"/>
    <w:multiLevelType w:val="hybridMultilevel"/>
    <w:tmpl w:val="4A4EF97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  <w:num w:numId="40" w16cid:durableId="19014385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12C75"/>
    <w:rsid w:val="0002749C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05EE"/>
    <w:rsid w:val="001A201D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314B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35A68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30AF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0D6F"/>
    <w:rsid w:val="007837F5"/>
    <w:rsid w:val="00785F06"/>
    <w:rsid w:val="007A0213"/>
    <w:rsid w:val="007A3900"/>
    <w:rsid w:val="007A51BD"/>
    <w:rsid w:val="007B08A4"/>
    <w:rsid w:val="007B39E9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2287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21DC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87B8B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BC9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35595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85310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5832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2</cp:revision>
  <cp:lastPrinted>2019-08-30T11:17:00Z</cp:lastPrinted>
  <dcterms:created xsi:type="dcterms:W3CDTF">2023-07-18T13:18:00Z</dcterms:created>
  <dcterms:modified xsi:type="dcterms:W3CDTF">2023-07-18T13:18:00Z</dcterms:modified>
</cp:coreProperties>
</file>